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9EC7" w14:textId="77777777" w:rsidR="003D1E84" w:rsidRDefault="003D1E84" w:rsidP="003D1E84">
      <w:pPr>
        <w:spacing w:after="0" w:line="240" w:lineRule="auto"/>
        <w:rPr>
          <w:b/>
          <w:sz w:val="28"/>
          <w:szCs w:val="28"/>
        </w:rPr>
      </w:pPr>
      <w:r w:rsidRPr="00F37B54">
        <w:rPr>
          <w:b/>
          <w:sz w:val="28"/>
          <w:szCs w:val="28"/>
        </w:rPr>
        <w:t xml:space="preserve">Form: College of Osteopaths Complaints Procedure </w:t>
      </w:r>
    </w:p>
    <w:p w14:paraId="0416132F" w14:textId="77777777" w:rsidR="003D1E84" w:rsidRDefault="003D1E84" w:rsidP="003D1E8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6526"/>
      </w:tblGrid>
      <w:tr w:rsidR="003D1E84" w14:paraId="60F8891A" w14:textId="77777777" w:rsidTr="0051419F">
        <w:tc>
          <w:tcPr>
            <w:tcW w:w="2490" w:type="dxa"/>
          </w:tcPr>
          <w:p w14:paraId="5DEAB236" w14:textId="77777777" w:rsidR="003D1E84" w:rsidRDefault="003D1E84" w:rsidP="0051419F">
            <w:pPr>
              <w:spacing w:after="0" w:line="240" w:lineRule="auto"/>
            </w:pPr>
            <w:r>
              <w:t>Your Name:</w:t>
            </w:r>
          </w:p>
        </w:tc>
        <w:tc>
          <w:tcPr>
            <w:tcW w:w="6526" w:type="dxa"/>
          </w:tcPr>
          <w:p w14:paraId="0FC3AE0B" w14:textId="77777777" w:rsidR="003D1E84" w:rsidRDefault="003D1E84" w:rsidP="0051419F">
            <w:pPr>
              <w:spacing w:after="0" w:line="240" w:lineRule="auto"/>
            </w:pPr>
          </w:p>
        </w:tc>
      </w:tr>
      <w:tr w:rsidR="003D1E84" w14:paraId="3F82EFBB" w14:textId="77777777" w:rsidTr="0051419F">
        <w:tc>
          <w:tcPr>
            <w:tcW w:w="2490" w:type="dxa"/>
          </w:tcPr>
          <w:p w14:paraId="39B0919F" w14:textId="77777777" w:rsidR="003D1E84" w:rsidRDefault="003D1E84" w:rsidP="0051419F">
            <w:pPr>
              <w:spacing w:after="0" w:line="240" w:lineRule="auto"/>
            </w:pPr>
            <w:r>
              <w:t>Your Student Number:</w:t>
            </w:r>
          </w:p>
        </w:tc>
        <w:tc>
          <w:tcPr>
            <w:tcW w:w="6526" w:type="dxa"/>
          </w:tcPr>
          <w:p w14:paraId="45CF5F2C" w14:textId="77777777" w:rsidR="003D1E84" w:rsidRDefault="003D1E84" w:rsidP="0051419F">
            <w:pPr>
              <w:spacing w:after="0" w:line="240" w:lineRule="auto"/>
            </w:pPr>
          </w:p>
        </w:tc>
      </w:tr>
      <w:tr w:rsidR="003D1E84" w14:paraId="30A48DEF" w14:textId="77777777" w:rsidTr="0051419F">
        <w:tc>
          <w:tcPr>
            <w:tcW w:w="2490" w:type="dxa"/>
          </w:tcPr>
          <w:p w14:paraId="1D339D1F" w14:textId="77777777" w:rsidR="003D1E84" w:rsidRDefault="003D1E84" w:rsidP="0051419F">
            <w:pPr>
              <w:spacing w:after="0" w:line="240" w:lineRule="auto"/>
            </w:pPr>
            <w:r>
              <w:t>Your Contact Address</w:t>
            </w:r>
          </w:p>
        </w:tc>
        <w:tc>
          <w:tcPr>
            <w:tcW w:w="6526" w:type="dxa"/>
          </w:tcPr>
          <w:p w14:paraId="601F6CFA" w14:textId="77777777" w:rsidR="003D1E84" w:rsidRDefault="003D1E84" w:rsidP="0051419F">
            <w:pPr>
              <w:spacing w:after="0" w:line="240" w:lineRule="auto"/>
            </w:pPr>
          </w:p>
        </w:tc>
      </w:tr>
      <w:tr w:rsidR="003D1E84" w14:paraId="6AA45658" w14:textId="77777777" w:rsidTr="0051419F">
        <w:tc>
          <w:tcPr>
            <w:tcW w:w="2490" w:type="dxa"/>
          </w:tcPr>
          <w:p w14:paraId="33E5DEDE" w14:textId="77777777" w:rsidR="003D1E84" w:rsidRDefault="003D1E84" w:rsidP="0051419F">
            <w:pPr>
              <w:spacing w:after="0" w:line="240" w:lineRule="auto"/>
            </w:pPr>
            <w:r>
              <w:t>Your Telephone Number</w:t>
            </w:r>
          </w:p>
        </w:tc>
        <w:tc>
          <w:tcPr>
            <w:tcW w:w="6526" w:type="dxa"/>
          </w:tcPr>
          <w:p w14:paraId="14A3CAB6" w14:textId="77777777" w:rsidR="003D1E84" w:rsidRDefault="003D1E84" w:rsidP="0051419F">
            <w:pPr>
              <w:spacing w:after="0" w:line="240" w:lineRule="auto"/>
            </w:pPr>
          </w:p>
        </w:tc>
      </w:tr>
      <w:tr w:rsidR="003D1E84" w14:paraId="0A5BD761" w14:textId="77777777" w:rsidTr="0051419F">
        <w:tc>
          <w:tcPr>
            <w:tcW w:w="2490" w:type="dxa"/>
          </w:tcPr>
          <w:p w14:paraId="3D9170F2" w14:textId="77777777" w:rsidR="003D1E84" w:rsidRDefault="003D1E84" w:rsidP="0051419F">
            <w:pPr>
              <w:spacing w:after="0" w:line="240" w:lineRule="auto"/>
            </w:pPr>
            <w:r>
              <w:t>Email Address:</w:t>
            </w:r>
          </w:p>
        </w:tc>
        <w:tc>
          <w:tcPr>
            <w:tcW w:w="6526" w:type="dxa"/>
          </w:tcPr>
          <w:p w14:paraId="0FA6BAE0" w14:textId="77777777" w:rsidR="003D1E84" w:rsidRDefault="003D1E84" w:rsidP="0051419F">
            <w:pPr>
              <w:spacing w:after="0" w:line="240" w:lineRule="auto"/>
            </w:pPr>
          </w:p>
        </w:tc>
      </w:tr>
      <w:tr w:rsidR="003D1E84" w14:paraId="2E96EF48" w14:textId="77777777" w:rsidTr="0051419F">
        <w:tc>
          <w:tcPr>
            <w:tcW w:w="2490" w:type="dxa"/>
          </w:tcPr>
          <w:p w14:paraId="006259F7" w14:textId="77777777" w:rsidR="003D1E84" w:rsidRDefault="003D1E84" w:rsidP="0051419F">
            <w:pPr>
              <w:spacing w:after="0" w:line="240" w:lineRule="auto"/>
            </w:pPr>
            <w:r>
              <w:t>Date:</w:t>
            </w:r>
          </w:p>
        </w:tc>
        <w:tc>
          <w:tcPr>
            <w:tcW w:w="6526" w:type="dxa"/>
          </w:tcPr>
          <w:p w14:paraId="58221545" w14:textId="77777777" w:rsidR="003D1E84" w:rsidRDefault="003D1E84" w:rsidP="0051419F">
            <w:pPr>
              <w:spacing w:after="0" w:line="240" w:lineRule="auto"/>
            </w:pPr>
          </w:p>
        </w:tc>
      </w:tr>
      <w:tr w:rsidR="003D1E84" w14:paraId="69302AF0" w14:textId="77777777" w:rsidTr="0051419F">
        <w:tc>
          <w:tcPr>
            <w:tcW w:w="9016" w:type="dxa"/>
            <w:gridSpan w:val="2"/>
          </w:tcPr>
          <w:p w14:paraId="6F665EA4" w14:textId="77777777" w:rsidR="003D1E84" w:rsidRDefault="003D1E84" w:rsidP="0051419F">
            <w:pPr>
              <w:spacing w:after="0" w:line="240" w:lineRule="auto"/>
            </w:pPr>
            <w:r>
              <w:t>Remedy you are seeking (it is very important that you complete this section as a failure to do so may result in a delay in dealing with your complaint).  Please refer to Section 3 before completing this section:</w:t>
            </w:r>
          </w:p>
          <w:p w14:paraId="4549B057" w14:textId="77777777" w:rsidR="003D1E84" w:rsidRDefault="003D1E84" w:rsidP="0051419F">
            <w:pPr>
              <w:spacing w:after="0" w:line="240" w:lineRule="auto"/>
            </w:pPr>
          </w:p>
          <w:p w14:paraId="36FECFB3" w14:textId="77777777" w:rsidR="003D1E84" w:rsidRDefault="003D1E84" w:rsidP="0051419F">
            <w:pPr>
              <w:spacing w:after="0" w:line="240" w:lineRule="auto"/>
            </w:pPr>
          </w:p>
          <w:p w14:paraId="6872D48D" w14:textId="77777777" w:rsidR="003D1E84" w:rsidRDefault="003D1E84" w:rsidP="0051419F">
            <w:pPr>
              <w:spacing w:after="0" w:line="240" w:lineRule="auto"/>
            </w:pPr>
          </w:p>
          <w:p w14:paraId="18510CDA" w14:textId="77777777" w:rsidR="003D1E84" w:rsidRDefault="003D1E84" w:rsidP="0051419F">
            <w:pPr>
              <w:spacing w:after="0" w:line="240" w:lineRule="auto"/>
            </w:pPr>
          </w:p>
          <w:p w14:paraId="7866C2AF" w14:textId="77777777" w:rsidR="003D1E84" w:rsidRDefault="003D1E84" w:rsidP="0051419F">
            <w:pPr>
              <w:spacing w:after="0" w:line="240" w:lineRule="auto"/>
            </w:pPr>
          </w:p>
          <w:p w14:paraId="1947BC52" w14:textId="77777777" w:rsidR="003D1E84" w:rsidRDefault="003D1E84" w:rsidP="0051419F">
            <w:pPr>
              <w:spacing w:after="0" w:line="240" w:lineRule="auto"/>
            </w:pPr>
          </w:p>
          <w:p w14:paraId="70105C4B" w14:textId="77777777" w:rsidR="003D1E84" w:rsidRDefault="003D1E84" w:rsidP="0051419F">
            <w:pPr>
              <w:spacing w:after="0" w:line="240" w:lineRule="auto"/>
            </w:pPr>
          </w:p>
          <w:p w14:paraId="3EB1A687" w14:textId="77777777" w:rsidR="003D1E84" w:rsidRDefault="003D1E84" w:rsidP="0051419F">
            <w:pPr>
              <w:spacing w:after="0" w:line="240" w:lineRule="auto"/>
            </w:pPr>
          </w:p>
          <w:p w14:paraId="404E577E" w14:textId="77777777" w:rsidR="003D1E84" w:rsidRDefault="003D1E84" w:rsidP="0051419F">
            <w:pPr>
              <w:spacing w:after="0" w:line="240" w:lineRule="auto"/>
            </w:pPr>
          </w:p>
          <w:p w14:paraId="187F5D6F" w14:textId="77777777" w:rsidR="003D1E84" w:rsidRDefault="003D1E84" w:rsidP="0051419F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Y="33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1E84" w14:paraId="57C6C25A" w14:textId="77777777" w:rsidTr="0051419F">
        <w:tc>
          <w:tcPr>
            <w:tcW w:w="9016" w:type="dxa"/>
          </w:tcPr>
          <w:p w14:paraId="77EC1B31" w14:textId="77777777" w:rsidR="003D1E84" w:rsidRPr="000D2949" w:rsidRDefault="003D1E84" w:rsidP="0051419F">
            <w:pPr>
              <w:ind w:right="1681"/>
            </w:pPr>
            <w:r>
              <w:t xml:space="preserve">Nature of complaint, </w:t>
            </w:r>
            <w:r w:rsidRPr="000D2949">
              <w:t>include as much information as possible.  It may be useful to include a timeline of events. (Use further sheet if necessary)</w:t>
            </w:r>
          </w:p>
          <w:p w14:paraId="37DC171E" w14:textId="77777777" w:rsidR="003D1E84" w:rsidRDefault="003D1E84" w:rsidP="0051419F">
            <w:pPr>
              <w:spacing w:after="0" w:line="240" w:lineRule="auto"/>
            </w:pPr>
          </w:p>
          <w:p w14:paraId="116FBE88" w14:textId="77777777" w:rsidR="003D1E84" w:rsidRDefault="003D1E84" w:rsidP="0051419F">
            <w:pPr>
              <w:spacing w:after="0" w:line="240" w:lineRule="auto"/>
            </w:pPr>
          </w:p>
          <w:p w14:paraId="06ED18B6" w14:textId="77777777" w:rsidR="003D1E84" w:rsidRDefault="003D1E84" w:rsidP="0051419F">
            <w:pPr>
              <w:spacing w:after="0" w:line="240" w:lineRule="auto"/>
            </w:pPr>
          </w:p>
          <w:p w14:paraId="50D9C586" w14:textId="77777777" w:rsidR="003D1E84" w:rsidRDefault="003D1E84" w:rsidP="0051419F">
            <w:pPr>
              <w:spacing w:after="0" w:line="240" w:lineRule="auto"/>
            </w:pPr>
          </w:p>
          <w:p w14:paraId="4D7B837D" w14:textId="77777777" w:rsidR="003D1E84" w:rsidRDefault="003D1E84" w:rsidP="0051419F">
            <w:pPr>
              <w:spacing w:after="0" w:line="240" w:lineRule="auto"/>
            </w:pPr>
          </w:p>
          <w:p w14:paraId="16703C23" w14:textId="77777777" w:rsidR="003D1E84" w:rsidRDefault="003D1E84" w:rsidP="0051419F">
            <w:pPr>
              <w:spacing w:after="0" w:line="240" w:lineRule="auto"/>
            </w:pPr>
          </w:p>
          <w:p w14:paraId="6ABFC981" w14:textId="77777777" w:rsidR="003D1E84" w:rsidRDefault="003D1E84" w:rsidP="0051419F">
            <w:pPr>
              <w:spacing w:after="0" w:line="240" w:lineRule="auto"/>
            </w:pPr>
          </w:p>
          <w:p w14:paraId="5AA23BF1" w14:textId="77777777" w:rsidR="003D1E84" w:rsidRDefault="003D1E84" w:rsidP="0051419F">
            <w:pPr>
              <w:spacing w:after="0" w:line="240" w:lineRule="auto"/>
            </w:pPr>
          </w:p>
          <w:p w14:paraId="1CE283D7" w14:textId="77777777" w:rsidR="003D1E84" w:rsidRDefault="003D1E84" w:rsidP="0051419F">
            <w:pPr>
              <w:spacing w:after="0" w:line="240" w:lineRule="auto"/>
            </w:pPr>
          </w:p>
          <w:p w14:paraId="38E8892D" w14:textId="77777777" w:rsidR="003D1E84" w:rsidRDefault="003D1E84" w:rsidP="0051419F">
            <w:pPr>
              <w:spacing w:after="0" w:line="240" w:lineRule="auto"/>
            </w:pPr>
          </w:p>
          <w:p w14:paraId="4BE3546B" w14:textId="77777777" w:rsidR="003D1E84" w:rsidRDefault="003D1E84" w:rsidP="0051419F">
            <w:pPr>
              <w:spacing w:after="0" w:line="240" w:lineRule="auto"/>
            </w:pPr>
          </w:p>
          <w:p w14:paraId="6B2A7B3D" w14:textId="77777777" w:rsidR="003D1E84" w:rsidRDefault="003D1E84" w:rsidP="0051419F">
            <w:pPr>
              <w:spacing w:after="0" w:line="240" w:lineRule="auto"/>
            </w:pPr>
          </w:p>
        </w:tc>
      </w:tr>
    </w:tbl>
    <w:p w14:paraId="7F1AE5CF" w14:textId="77777777" w:rsidR="003D1E84" w:rsidRDefault="003D1E84" w:rsidP="003D1E84">
      <w:pPr>
        <w:spacing w:after="0" w:line="240" w:lineRule="auto"/>
      </w:pPr>
    </w:p>
    <w:p w14:paraId="45EF44B6" w14:textId="77777777" w:rsidR="003D1E84" w:rsidRDefault="003D1E84" w:rsidP="003D1E84">
      <w:pPr>
        <w:spacing w:after="0" w:line="240" w:lineRule="auto"/>
      </w:pPr>
    </w:p>
    <w:p w14:paraId="072BE68B" w14:textId="77777777" w:rsidR="003D1E84" w:rsidRDefault="003D1E84" w:rsidP="003D1E84">
      <w:pPr>
        <w:spacing w:after="0" w:line="240" w:lineRule="auto"/>
      </w:pPr>
    </w:p>
    <w:p w14:paraId="3A380F9B" w14:textId="77777777" w:rsidR="003D1E84" w:rsidRDefault="003D1E84" w:rsidP="003D1E84">
      <w:pPr>
        <w:spacing w:after="0" w:line="240" w:lineRule="auto"/>
      </w:pPr>
    </w:p>
    <w:p w14:paraId="13BB6E20" w14:textId="77777777" w:rsidR="003D1E84" w:rsidRDefault="003D1E84" w:rsidP="003D1E84">
      <w:pPr>
        <w:spacing w:after="0" w:line="240" w:lineRule="auto"/>
      </w:pPr>
    </w:p>
    <w:p w14:paraId="187C79AD" w14:textId="77777777" w:rsidR="003D1E84" w:rsidRDefault="003D1E84" w:rsidP="003D1E84">
      <w:pPr>
        <w:spacing w:after="0" w:line="240" w:lineRule="auto"/>
      </w:pPr>
    </w:p>
    <w:p w14:paraId="7A54903A" w14:textId="77777777" w:rsidR="003D1E84" w:rsidRPr="0093139B" w:rsidRDefault="003D1E84" w:rsidP="003D1E84">
      <w:pPr>
        <w:spacing w:after="0" w:line="240" w:lineRule="auto"/>
        <w:rPr>
          <w:color w:val="222A35" w:themeColor="text2" w:themeShade="80"/>
        </w:rPr>
      </w:pPr>
      <w:r>
        <w:t xml:space="preserve">Please return this form and any accompany papers to the Registrar: </w:t>
      </w:r>
      <w:hyperlink r:id="rId6" w:history="1">
        <w:r w:rsidRPr="0093139B">
          <w:rPr>
            <w:rStyle w:val="Hyperlink"/>
            <w:color w:val="222A35" w:themeColor="text2" w:themeShade="80"/>
          </w:rPr>
          <w:t>k.hantom@collegeofosteopaths.ac.uk</w:t>
        </w:r>
      </w:hyperlink>
      <w:r w:rsidRPr="0093139B">
        <w:rPr>
          <w:color w:val="222A35" w:themeColor="text2" w:themeShade="80"/>
        </w:rPr>
        <w:t xml:space="preserve"> </w:t>
      </w:r>
    </w:p>
    <w:p w14:paraId="192DEB9F" w14:textId="77777777" w:rsidR="003D1E84" w:rsidRDefault="003D1E84" w:rsidP="003D1E84">
      <w:pPr>
        <w:spacing w:after="0" w:line="240" w:lineRule="auto"/>
      </w:pPr>
    </w:p>
    <w:p w14:paraId="11B4F1A1" w14:textId="77777777" w:rsidR="00CD0BFB" w:rsidRDefault="00CD0BFB"/>
    <w:sectPr w:rsidR="00CD0BFB" w:rsidSect="0000423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A142" w14:textId="77777777" w:rsidR="00000000" w:rsidRDefault="00264B36">
      <w:pPr>
        <w:spacing w:after="0" w:line="240" w:lineRule="auto"/>
      </w:pPr>
      <w:r>
        <w:separator/>
      </w:r>
    </w:p>
  </w:endnote>
  <w:endnote w:type="continuationSeparator" w:id="0">
    <w:p w14:paraId="15A84F77" w14:textId="77777777" w:rsidR="00000000" w:rsidRDefault="0026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single"/>
      </w:rPr>
      <w:id w:val="596608161"/>
      <w:docPartObj>
        <w:docPartGallery w:val="Page Numbers (Bottom of Page)"/>
        <w:docPartUnique/>
      </w:docPartObj>
    </w:sdtPr>
    <w:sdtEndPr/>
    <w:sdtContent>
      <w:sdt>
        <w:sdtPr>
          <w:rPr>
            <w:u w:val="sing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377EB" w14:textId="77777777" w:rsidR="00E70C3A" w:rsidRPr="00E70C3A" w:rsidRDefault="003D1E84" w:rsidP="00742437">
            <w:pPr>
              <w:pStyle w:val="Footer"/>
              <w:jc w:val="right"/>
              <w:rPr>
                <w:color w:val="1F4E79" w:themeColor="accent1" w:themeShade="80"/>
                <w:u w:val="single"/>
              </w:rPr>
            </w:pPr>
            <w:r w:rsidRPr="00E70C3A">
              <w:rPr>
                <w:color w:val="1F4E79" w:themeColor="accent1" w:themeShade="80"/>
                <w:u w:val="single"/>
              </w:rPr>
              <w:t>_______________________________________________________________________________________</w:t>
            </w:r>
          </w:p>
          <w:p w14:paraId="1E5C26AC" w14:textId="77777777" w:rsidR="0093139B" w:rsidRDefault="003D1E84" w:rsidP="00742437">
            <w:pPr>
              <w:pStyle w:val="Footer"/>
              <w:jc w:val="right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Complaints Procedure for Students</w:t>
            </w:r>
            <w:r w:rsidRPr="00766827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2021/22</w:t>
            </w:r>
          </w:p>
          <w:p w14:paraId="50446615" w14:textId="77777777" w:rsidR="00742437" w:rsidRDefault="003D1E84" w:rsidP="00742437">
            <w:pPr>
              <w:pStyle w:val="Footer"/>
              <w:jc w:val="right"/>
              <w:rPr>
                <w:u w:val="single"/>
              </w:rPr>
            </w:pPr>
            <w:r w:rsidRPr="0093139B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Version </w:t>
            </w: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2</w:t>
            </w:r>
            <w:r w:rsidRPr="0093139B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: </w:t>
            </w: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15</w:t>
            </w:r>
            <w:r w:rsidRPr="0093139B">
              <w:rPr>
                <w:b/>
                <w:bCs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11/2021</w:t>
            </w:r>
          </w:p>
        </w:sdtContent>
      </w:sdt>
    </w:sdtContent>
  </w:sdt>
  <w:p w14:paraId="6B0D060C" w14:textId="77777777" w:rsidR="00766827" w:rsidRDefault="003D1E84" w:rsidP="00742437">
    <w:pPr>
      <w:pStyle w:val="Footer"/>
      <w:jc w:val="right"/>
      <w:rPr>
        <w:b/>
        <w:bCs/>
        <w:color w:val="808080" w:themeColor="background1" w:themeShade="80"/>
        <w:sz w:val="16"/>
        <w:szCs w:val="16"/>
      </w:rPr>
    </w:pPr>
    <w:r w:rsidRPr="00766827">
      <w:rPr>
        <w:b/>
        <w:bCs/>
        <w:color w:val="808080" w:themeColor="background1" w:themeShade="80"/>
        <w:sz w:val="16"/>
        <w:szCs w:val="16"/>
      </w:rPr>
      <w:t>Review</w:t>
    </w:r>
    <w:r>
      <w:rPr>
        <w:b/>
        <w:bCs/>
        <w:color w:val="808080" w:themeColor="background1" w:themeShade="80"/>
        <w:sz w:val="16"/>
        <w:szCs w:val="16"/>
      </w:rPr>
      <w:t xml:space="preserve"> Date</w:t>
    </w:r>
    <w:r w:rsidRPr="00766827">
      <w:rPr>
        <w:b/>
        <w:bCs/>
        <w:color w:val="808080" w:themeColor="background1" w:themeShade="80"/>
        <w:sz w:val="16"/>
        <w:szCs w:val="16"/>
      </w:rPr>
      <w:t xml:space="preserve">: </w:t>
    </w:r>
    <w:r>
      <w:rPr>
        <w:b/>
        <w:bCs/>
        <w:color w:val="808080" w:themeColor="background1" w:themeShade="80"/>
        <w:sz w:val="16"/>
        <w:szCs w:val="16"/>
      </w:rPr>
      <w:t>September 2022</w:t>
    </w:r>
  </w:p>
  <w:p w14:paraId="6DADF311" w14:textId="77777777" w:rsidR="0093139B" w:rsidRDefault="003D1E84" w:rsidP="0093139B">
    <w:pPr>
      <w:pStyle w:val="Footer"/>
      <w:jc w:val="center"/>
      <w:rPr>
        <w:b/>
        <w:bCs/>
        <w:color w:val="808080" w:themeColor="background1" w:themeShade="80"/>
        <w:sz w:val="16"/>
        <w:szCs w:val="16"/>
      </w:rPr>
    </w:pPr>
    <w:r w:rsidRPr="00766827">
      <w:rPr>
        <w:color w:val="808080" w:themeColor="background1" w:themeShade="80"/>
        <w:sz w:val="16"/>
        <w:szCs w:val="16"/>
      </w:rPr>
      <w:t xml:space="preserve">Page </w:t>
    </w:r>
    <w:r w:rsidRPr="00766827">
      <w:rPr>
        <w:b/>
        <w:bCs/>
        <w:color w:val="808080" w:themeColor="background1" w:themeShade="80"/>
        <w:sz w:val="16"/>
        <w:szCs w:val="16"/>
      </w:rPr>
      <w:fldChar w:fldCharType="begin"/>
    </w:r>
    <w:r w:rsidRPr="00766827">
      <w:rPr>
        <w:b/>
        <w:bCs/>
        <w:color w:val="808080" w:themeColor="background1" w:themeShade="80"/>
        <w:sz w:val="16"/>
        <w:szCs w:val="16"/>
      </w:rPr>
      <w:instrText xml:space="preserve"> PAGE </w:instrText>
    </w:r>
    <w:r w:rsidRPr="00766827">
      <w:rPr>
        <w:b/>
        <w:bCs/>
        <w:color w:val="808080" w:themeColor="background1" w:themeShade="80"/>
        <w:sz w:val="16"/>
        <w:szCs w:val="16"/>
      </w:rPr>
      <w:fldChar w:fldCharType="separate"/>
    </w:r>
    <w:r>
      <w:rPr>
        <w:b/>
        <w:bCs/>
        <w:noProof/>
        <w:color w:val="808080" w:themeColor="background1" w:themeShade="80"/>
        <w:sz w:val="16"/>
        <w:szCs w:val="16"/>
      </w:rPr>
      <w:t>7</w:t>
    </w:r>
    <w:r w:rsidRPr="00766827">
      <w:rPr>
        <w:b/>
        <w:bCs/>
        <w:color w:val="808080" w:themeColor="background1" w:themeShade="80"/>
        <w:sz w:val="16"/>
        <w:szCs w:val="16"/>
      </w:rPr>
      <w:fldChar w:fldCharType="end"/>
    </w:r>
    <w:r w:rsidRPr="00766827">
      <w:rPr>
        <w:color w:val="808080" w:themeColor="background1" w:themeShade="80"/>
        <w:sz w:val="16"/>
        <w:szCs w:val="16"/>
      </w:rPr>
      <w:t xml:space="preserve"> of </w:t>
    </w:r>
    <w:r w:rsidRPr="00766827">
      <w:rPr>
        <w:b/>
        <w:bCs/>
        <w:color w:val="808080" w:themeColor="background1" w:themeShade="80"/>
        <w:sz w:val="16"/>
        <w:szCs w:val="16"/>
      </w:rPr>
      <w:fldChar w:fldCharType="begin"/>
    </w:r>
    <w:r w:rsidRPr="00766827">
      <w:rPr>
        <w:b/>
        <w:bCs/>
        <w:color w:val="808080" w:themeColor="background1" w:themeShade="80"/>
        <w:sz w:val="16"/>
        <w:szCs w:val="16"/>
      </w:rPr>
      <w:instrText xml:space="preserve"> NUMPAGES  </w:instrText>
    </w:r>
    <w:r w:rsidRPr="00766827">
      <w:rPr>
        <w:b/>
        <w:bCs/>
        <w:color w:val="808080" w:themeColor="background1" w:themeShade="80"/>
        <w:sz w:val="16"/>
        <w:szCs w:val="16"/>
      </w:rPr>
      <w:fldChar w:fldCharType="separate"/>
    </w:r>
    <w:r>
      <w:rPr>
        <w:b/>
        <w:bCs/>
        <w:noProof/>
        <w:color w:val="808080" w:themeColor="background1" w:themeShade="80"/>
        <w:sz w:val="16"/>
        <w:szCs w:val="16"/>
      </w:rPr>
      <w:t>7</w:t>
    </w:r>
    <w:r w:rsidRPr="00766827">
      <w:rPr>
        <w:b/>
        <w:bCs/>
        <w:color w:val="808080" w:themeColor="background1" w:themeShade="80"/>
        <w:sz w:val="16"/>
        <w:szCs w:val="16"/>
      </w:rPr>
      <w:fldChar w:fldCharType="end"/>
    </w:r>
  </w:p>
  <w:p w14:paraId="4552C4FE" w14:textId="77777777" w:rsidR="0093139B" w:rsidRPr="00766827" w:rsidRDefault="00264B36" w:rsidP="00742437">
    <w:pPr>
      <w:pStyle w:val="Footer"/>
      <w:jc w:val="right"/>
      <w:rPr>
        <w:b/>
        <w:bCs/>
        <w:color w:val="808080" w:themeColor="background1" w:themeShade="80"/>
        <w:sz w:val="16"/>
        <w:szCs w:val="16"/>
      </w:rPr>
    </w:pPr>
  </w:p>
  <w:p w14:paraId="135C1AD2" w14:textId="77777777" w:rsidR="0041117F" w:rsidRDefault="00264B36" w:rsidP="0099227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AD90" w14:textId="4D7EA787" w:rsidR="00BC11C1" w:rsidRPr="00E70C3A" w:rsidRDefault="003D1E84" w:rsidP="00BC11C1">
    <w:pPr>
      <w:pStyle w:val="Footer"/>
      <w:jc w:val="right"/>
      <w:rPr>
        <w:color w:val="1F4E79" w:themeColor="accent1" w:themeShade="80"/>
        <w:u w:val="single"/>
      </w:rPr>
    </w:pPr>
    <w:r w:rsidRPr="00E70C3A">
      <w:rPr>
        <w:color w:val="1F4E79" w:themeColor="accent1" w:themeShade="80"/>
        <w:u w:val="single"/>
      </w:rPr>
      <w:t>_______________________________________________________________________________________</w:t>
    </w:r>
  </w:p>
  <w:p w14:paraId="26AB8705" w14:textId="2B5F6E6B" w:rsidR="00BC11C1" w:rsidRDefault="003D1E84" w:rsidP="004B476C">
    <w:pPr>
      <w:pStyle w:val="Footer"/>
      <w:jc w:val="right"/>
      <w:rPr>
        <w:b/>
        <w:bCs/>
        <w:color w:val="808080" w:themeColor="background1" w:themeShade="80"/>
        <w:sz w:val="16"/>
        <w:szCs w:val="16"/>
      </w:rPr>
    </w:pPr>
    <w:r>
      <w:rPr>
        <w:b/>
        <w:bCs/>
        <w:color w:val="808080" w:themeColor="background1" w:themeShade="80"/>
        <w:sz w:val="16"/>
        <w:szCs w:val="16"/>
      </w:rPr>
      <w:t>Complaints Procedure for Students</w:t>
    </w:r>
  </w:p>
  <w:p w14:paraId="1D678F01" w14:textId="77777777" w:rsidR="00BC11C1" w:rsidRDefault="00264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702C" w14:textId="77777777" w:rsidR="00000000" w:rsidRDefault="00264B36">
      <w:pPr>
        <w:spacing w:after="0" w:line="240" w:lineRule="auto"/>
      </w:pPr>
      <w:r>
        <w:separator/>
      </w:r>
    </w:p>
  </w:footnote>
  <w:footnote w:type="continuationSeparator" w:id="0">
    <w:p w14:paraId="182C019D" w14:textId="77777777" w:rsidR="00000000" w:rsidRDefault="0026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0121" w14:textId="77777777" w:rsidR="00BC11C1" w:rsidRDefault="00264B36">
    <w:pPr>
      <w:pStyle w:val="Header"/>
    </w:pPr>
  </w:p>
  <w:p w14:paraId="79582886" w14:textId="77777777" w:rsidR="00BC11C1" w:rsidRDefault="00264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6775" w14:textId="77777777" w:rsidR="00BC11C1" w:rsidRDefault="003D1E84" w:rsidP="00BC11C1">
    <w:pPr>
      <w:spacing w:after="0" w:line="240" w:lineRule="auto"/>
      <w:rPr>
        <w:color w:val="222A35" w:themeColor="text2" w:themeShade="80"/>
        <w:sz w:val="36"/>
        <w:szCs w:val="36"/>
      </w:rPr>
    </w:pPr>
    <w:r w:rsidRPr="00BC11C1">
      <w:rPr>
        <w:noProof/>
        <w:color w:val="222A35" w:themeColor="text2" w:themeShade="80"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282848" wp14:editId="029E3238">
              <wp:simplePos x="0" y="0"/>
              <wp:positionH relativeFrom="page">
                <wp:align>left</wp:align>
              </wp:positionH>
              <wp:positionV relativeFrom="paragraph">
                <wp:posOffset>1905</wp:posOffset>
              </wp:positionV>
              <wp:extent cx="1266825" cy="10382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93C94" w14:textId="77777777" w:rsidR="00BC11C1" w:rsidRDefault="003D1E84">
                          <w:r w:rsidRPr="00643414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821C2CA" wp14:editId="423AC08F">
                                <wp:extent cx="1247775" cy="1005527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8265" cy="10300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828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15pt;width:99.75pt;height:8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" stroked="f">
              <v:textbox>
                <w:txbxContent>
                  <w:p w14:paraId="09F93C94" w14:textId="77777777" w:rsidR="00BC11C1" w:rsidRDefault="003D1E84">
                    <w:r w:rsidRPr="00643414">
                      <w:rPr>
                        <w:noProof/>
                        <w:lang w:eastAsia="en-GB"/>
                      </w:rPr>
                      <w:drawing>
                        <wp:inline distT="0" distB="0" distL="0" distR="0" wp14:anchorId="7821C2CA" wp14:editId="423AC08F">
                          <wp:extent cx="1247775" cy="1005527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8265" cy="10300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B49B13F" w14:textId="77777777" w:rsidR="00BC11C1" w:rsidRDefault="00264B36" w:rsidP="00BC11C1">
    <w:pPr>
      <w:spacing w:after="0" w:line="240" w:lineRule="auto"/>
      <w:rPr>
        <w:color w:val="222A35" w:themeColor="text2" w:themeShade="80"/>
        <w:sz w:val="36"/>
        <w:szCs w:val="36"/>
      </w:rPr>
    </w:pPr>
  </w:p>
  <w:p w14:paraId="65218B23" w14:textId="77777777" w:rsidR="00BC11C1" w:rsidRPr="0093139B" w:rsidRDefault="003D1E84" w:rsidP="00BC11C1">
    <w:pPr>
      <w:spacing w:after="0" w:line="240" w:lineRule="auto"/>
      <w:rPr>
        <w:color w:val="222A35" w:themeColor="text2" w:themeShade="80"/>
        <w:sz w:val="36"/>
        <w:szCs w:val="36"/>
      </w:rPr>
    </w:pPr>
    <w:r w:rsidRPr="0093139B">
      <w:rPr>
        <w:color w:val="222A35" w:themeColor="text2" w:themeShade="80"/>
        <w:sz w:val="36"/>
        <w:szCs w:val="36"/>
      </w:rPr>
      <w:t>College of Osteopaths</w:t>
    </w:r>
  </w:p>
  <w:p w14:paraId="52E3A1F8" w14:textId="77777777" w:rsidR="00BC11C1" w:rsidRDefault="003D1E84" w:rsidP="00BC11C1">
    <w:pPr>
      <w:pBdr>
        <w:bottom w:val="single" w:sz="12" w:space="1" w:color="auto"/>
      </w:pBdr>
      <w:spacing w:after="0" w:line="240" w:lineRule="auto"/>
      <w:rPr>
        <w:color w:val="222A35" w:themeColor="text2" w:themeShade="80"/>
        <w:sz w:val="36"/>
        <w:szCs w:val="36"/>
      </w:rPr>
    </w:pPr>
    <w:r w:rsidRPr="0093139B">
      <w:rPr>
        <w:color w:val="222A35" w:themeColor="text2" w:themeShade="80"/>
        <w:sz w:val="36"/>
        <w:szCs w:val="36"/>
      </w:rPr>
      <w:t>Complaints Procedure for Students</w:t>
    </w:r>
    <w:r>
      <w:rPr>
        <w:color w:val="222A35" w:themeColor="text2" w:themeShade="80"/>
        <w:sz w:val="36"/>
        <w:szCs w:val="36"/>
      </w:rPr>
      <w:t xml:space="preserve"> </w:t>
    </w:r>
  </w:p>
  <w:p w14:paraId="01C98249" w14:textId="77777777" w:rsidR="00BC11C1" w:rsidRDefault="00264B36" w:rsidP="00BC11C1">
    <w:pPr>
      <w:pStyle w:val="Header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84"/>
    <w:rsid w:val="00264B36"/>
    <w:rsid w:val="003D1E84"/>
    <w:rsid w:val="004B476C"/>
    <w:rsid w:val="00C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183A"/>
  <w15:chartTrackingRefBased/>
  <w15:docId w15:val="{03906B72-78D4-4994-A521-F66732CA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84"/>
  </w:style>
  <w:style w:type="paragraph" w:styleId="Footer">
    <w:name w:val="footer"/>
    <w:basedOn w:val="Normal"/>
    <w:link w:val="FooterChar"/>
    <w:uiPriority w:val="99"/>
    <w:unhideWhenUsed/>
    <w:rsid w:val="003D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84"/>
  </w:style>
  <w:style w:type="character" w:styleId="Hyperlink">
    <w:name w:val="Hyperlink"/>
    <w:basedOn w:val="DefaultParagraphFont"/>
    <w:uiPriority w:val="99"/>
    <w:unhideWhenUsed/>
    <w:rsid w:val="003D1E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1E84"/>
    <w:pPr>
      <w:spacing w:after="0" w:line="240" w:lineRule="auto"/>
    </w:pPr>
    <w:rPr>
      <w:rFonts w:ascii="Calibri" w:hAnsi="Calibri"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hantom@collegeofosteopaths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Hantom</dc:creator>
  <cp:keywords/>
  <dc:description/>
  <cp:lastModifiedBy>Kate Hantom</cp:lastModifiedBy>
  <cp:revision>2</cp:revision>
  <dcterms:created xsi:type="dcterms:W3CDTF">2023-03-07T13:11:00Z</dcterms:created>
  <dcterms:modified xsi:type="dcterms:W3CDTF">2023-03-07T13:11:00Z</dcterms:modified>
</cp:coreProperties>
</file>